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A5C7C" w14:textId="495E5301" w:rsidR="00A2602D" w:rsidRPr="00486E07" w:rsidRDefault="00A2602D" w:rsidP="00486E07">
      <w:pPr>
        <w:jc w:val="both"/>
        <w:rPr>
          <w:rFonts w:cstheme="minorHAnsi"/>
          <w:b/>
          <w:bCs/>
          <w:sz w:val="20"/>
          <w:szCs w:val="20"/>
        </w:rPr>
      </w:pPr>
      <w:r w:rsidRPr="00486E07">
        <w:rPr>
          <w:rFonts w:cstheme="minorHAnsi"/>
          <w:b/>
          <w:bCs/>
          <w:sz w:val="20"/>
          <w:szCs w:val="20"/>
        </w:rPr>
        <w:t>PURPOSE</w:t>
      </w:r>
    </w:p>
    <w:p w14:paraId="3D12D54F" w14:textId="019FCBC7" w:rsidR="00291192" w:rsidRDefault="00DB12F0" w:rsidP="00A2602D">
      <w:pPr>
        <w:jc w:val="both"/>
        <w:rPr>
          <w:rFonts w:cstheme="minorHAnsi"/>
          <w:sz w:val="20"/>
          <w:szCs w:val="20"/>
        </w:rPr>
      </w:pPr>
      <w:r>
        <w:rPr>
          <w:rFonts w:cstheme="minorHAnsi"/>
          <w:sz w:val="20"/>
          <w:szCs w:val="20"/>
        </w:rPr>
        <w:t xml:space="preserve">The purpose of this procedure is to ensure that all activities related to </w:t>
      </w:r>
      <w:r w:rsidR="00B21E98">
        <w:rPr>
          <w:rFonts w:cstheme="minorHAnsi"/>
          <w:sz w:val="20"/>
          <w:szCs w:val="20"/>
        </w:rPr>
        <w:t xml:space="preserve">the </w:t>
      </w:r>
      <w:r w:rsidR="0043024D">
        <w:rPr>
          <w:rFonts w:cstheme="minorHAnsi"/>
          <w:sz w:val="20"/>
          <w:szCs w:val="20"/>
        </w:rPr>
        <w:t xml:space="preserve">creation of </w:t>
      </w:r>
      <w:r w:rsidR="001D310C">
        <w:rPr>
          <w:rFonts w:cstheme="minorHAnsi"/>
          <w:sz w:val="20"/>
          <w:szCs w:val="20"/>
        </w:rPr>
        <w:t xml:space="preserve">Print-Ready Artwork Files and fully audited, formatted and sorted Data files </w:t>
      </w:r>
      <w:r w:rsidR="00702441">
        <w:rPr>
          <w:rFonts w:cstheme="minorHAnsi"/>
          <w:sz w:val="20"/>
          <w:szCs w:val="20"/>
        </w:rPr>
        <w:t xml:space="preserve">are </w:t>
      </w:r>
      <w:r w:rsidR="00B21E98">
        <w:rPr>
          <w:rFonts w:cstheme="minorHAnsi"/>
          <w:sz w:val="20"/>
          <w:szCs w:val="20"/>
        </w:rPr>
        <w:t xml:space="preserve">dealt with quickly, effectively and via a standardised process, whist ensuring they </w:t>
      </w:r>
      <w:r>
        <w:rPr>
          <w:rFonts w:cstheme="minorHAnsi"/>
          <w:sz w:val="20"/>
          <w:szCs w:val="20"/>
        </w:rPr>
        <w:t>meet or exceed all Quality, Environmental and Security Requirements</w:t>
      </w:r>
      <w:r w:rsidR="00B21E98">
        <w:rPr>
          <w:rFonts w:cstheme="minorHAnsi"/>
          <w:sz w:val="20"/>
          <w:szCs w:val="20"/>
        </w:rPr>
        <w:t>.</w:t>
      </w:r>
    </w:p>
    <w:p w14:paraId="29F0015D" w14:textId="30A1E29D" w:rsidR="001114CB" w:rsidRDefault="001114CB" w:rsidP="00A2602D">
      <w:pPr>
        <w:jc w:val="both"/>
        <w:rPr>
          <w:rFonts w:cstheme="minorHAnsi"/>
          <w:b/>
          <w:bCs/>
          <w:sz w:val="20"/>
          <w:szCs w:val="20"/>
        </w:rPr>
      </w:pPr>
      <w:r w:rsidRPr="00DB12F0">
        <w:rPr>
          <w:rFonts w:cstheme="minorHAnsi"/>
          <w:b/>
          <w:bCs/>
          <w:sz w:val="20"/>
          <w:szCs w:val="20"/>
        </w:rPr>
        <w:t>PROCESS</w:t>
      </w:r>
    </w:p>
    <w:p w14:paraId="04E2FA6A" w14:textId="1167C213" w:rsidR="00180772" w:rsidRDefault="001D310C" w:rsidP="00180772">
      <w:pPr>
        <w:pStyle w:val="ListParagraph"/>
        <w:numPr>
          <w:ilvl w:val="0"/>
          <w:numId w:val="4"/>
        </w:numPr>
        <w:ind w:left="142" w:hanging="153"/>
        <w:jc w:val="both"/>
        <w:rPr>
          <w:rFonts w:cstheme="minorHAnsi"/>
          <w:b/>
          <w:bCs/>
          <w:sz w:val="20"/>
          <w:szCs w:val="20"/>
        </w:rPr>
      </w:pPr>
      <w:r>
        <w:rPr>
          <w:rFonts w:cstheme="minorHAnsi"/>
          <w:b/>
          <w:bCs/>
          <w:sz w:val="20"/>
          <w:szCs w:val="20"/>
        </w:rPr>
        <w:t>Artwork</w:t>
      </w:r>
    </w:p>
    <w:p w14:paraId="6AABE2AE" w14:textId="31C6007E" w:rsidR="001D310C" w:rsidRDefault="001D310C" w:rsidP="00D30C4D">
      <w:pPr>
        <w:jc w:val="both"/>
        <w:rPr>
          <w:rFonts w:cstheme="minorHAnsi"/>
          <w:sz w:val="20"/>
          <w:szCs w:val="20"/>
        </w:rPr>
      </w:pPr>
      <w:r>
        <w:rPr>
          <w:rFonts w:cstheme="minorHAnsi"/>
          <w:sz w:val="20"/>
          <w:szCs w:val="20"/>
        </w:rPr>
        <w:t xml:space="preserve">There are two methods by which a Client can request support for Artwork. The first is that BP are requested to design and produce the artwork from scratch, meeting all the Client’s needs and achieving the final document specification they require. The second is that the Client supplies their own artwork already designed, requiring BP to </w:t>
      </w:r>
      <w:r w:rsidR="00182C5B">
        <w:rPr>
          <w:rFonts w:cstheme="minorHAnsi"/>
          <w:sz w:val="20"/>
          <w:szCs w:val="20"/>
        </w:rPr>
        <w:t>check</w:t>
      </w:r>
      <w:r>
        <w:rPr>
          <w:rFonts w:cstheme="minorHAnsi"/>
          <w:sz w:val="20"/>
          <w:szCs w:val="20"/>
        </w:rPr>
        <w:t xml:space="preserve"> and create the Print-ready version.</w:t>
      </w:r>
    </w:p>
    <w:p w14:paraId="0E0ECD2E" w14:textId="48C9CD35" w:rsidR="00D30C4D" w:rsidRDefault="00D30C4D" w:rsidP="00D30C4D">
      <w:pPr>
        <w:jc w:val="both"/>
        <w:rPr>
          <w:rFonts w:cstheme="minorHAnsi"/>
          <w:b/>
          <w:bCs/>
          <w:sz w:val="20"/>
          <w:szCs w:val="20"/>
        </w:rPr>
      </w:pPr>
      <w:r w:rsidRPr="00AF127A">
        <w:rPr>
          <w:rFonts w:cstheme="minorHAnsi"/>
          <w:b/>
          <w:bCs/>
          <w:sz w:val="20"/>
          <w:szCs w:val="20"/>
        </w:rPr>
        <w:t>i.</w:t>
      </w:r>
      <w:r w:rsidR="001D310C">
        <w:rPr>
          <w:rFonts w:cstheme="minorHAnsi"/>
          <w:b/>
          <w:bCs/>
          <w:sz w:val="20"/>
          <w:szCs w:val="20"/>
        </w:rPr>
        <w:t>i</w:t>
      </w:r>
      <w:r>
        <w:rPr>
          <w:rFonts w:cstheme="minorHAnsi"/>
          <w:b/>
          <w:bCs/>
          <w:sz w:val="20"/>
          <w:szCs w:val="20"/>
        </w:rPr>
        <w:t xml:space="preserve"> </w:t>
      </w:r>
      <w:r w:rsidR="001D310C">
        <w:rPr>
          <w:rFonts w:cstheme="minorHAnsi"/>
          <w:b/>
          <w:bCs/>
          <w:sz w:val="20"/>
          <w:szCs w:val="20"/>
        </w:rPr>
        <w:t>Artwork Design</w:t>
      </w:r>
    </w:p>
    <w:p w14:paraId="1FF242B8" w14:textId="7BEAC4B7" w:rsidR="001D310C" w:rsidRDefault="001D310C" w:rsidP="00D30C4D">
      <w:pPr>
        <w:jc w:val="both"/>
        <w:rPr>
          <w:rFonts w:cstheme="minorHAnsi"/>
          <w:sz w:val="20"/>
          <w:szCs w:val="20"/>
        </w:rPr>
      </w:pPr>
      <w:r>
        <w:rPr>
          <w:rFonts w:cstheme="minorHAnsi"/>
          <w:sz w:val="20"/>
          <w:szCs w:val="20"/>
        </w:rPr>
        <w:t>Once the Client specifies they require an Artwork design service, the procedure</w:t>
      </w:r>
      <w:r w:rsidR="008F5FB6">
        <w:rPr>
          <w:rFonts w:cstheme="minorHAnsi"/>
          <w:sz w:val="20"/>
          <w:szCs w:val="20"/>
        </w:rPr>
        <w:t xml:space="preserve"> steps listed are</w:t>
      </w:r>
      <w:r>
        <w:rPr>
          <w:rFonts w:cstheme="minorHAnsi"/>
          <w:sz w:val="20"/>
          <w:szCs w:val="20"/>
        </w:rPr>
        <w:t xml:space="preserve"> implemented and followed:</w:t>
      </w:r>
    </w:p>
    <w:p w14:paraId="20797186" w14:textId="53945D73" w:rsidR="001D310C" w:rsidRDefault="001D310C" w:rsidP="001D310C">
      <w:pPr>
        <w:pStyle w:val="ListParagraph"/>
        <w:numPr>
          <w:ilvl w:val="0"/>
          <w:numId w:val="12"/>
        </w:numPr>
        <w:jc w:val="both"/>
        <w:rPr>
          <w:rFonts w:cstheme="minorHAnsi"/>
          <w:sz w:val="20"/>
          <w:szCs w:val="20"/>
        </w:rPr>
      </w:pPr>
      <w:r>
        <w:rPr>
          <w:rFonts w:cstheme="minorHAnsi"/>
          <w:sz w:val="20"/>
          <w:szCs w:val="20"/>
        </w:rPr>
        <w:t>Client Design Brief (BP 10</w:t>
      </w:r>
      <w:r w:rsidR="008F5FB6">
        <w:rPr>
          <w:rFonts w:cstheme="minorHAnsi"/>
          <w:sz w:val="20"/>
          <w:szCs w:val="20"/>
        </w:rPr>
        <w:t>2</w:t>
      </w:r>
      <w:r>
        <w:rPr>
          <w:rFonts w:cstheme="minorHAnsi"/>
          <w:sz w:val="20"/>
          <w:szCs w:val="20"/>
        </w:rPr>
        <w:t>5) – Account Manager provides the Client with a Design Brief and supports them during the completion. Each version of the brief is reviewed and returned (if necessary) until the brief is complete to a satisfactory level of information</w:t>
      </w:r>
    </w:p>
    <w:p w14:paraId="5EE3B140" w14:textId="6AE6AA1B" w:rsidR="0054027F" w:rsidRDefault="0054027F" w:rsidP="001D310C">
      <w:pPr>
        <w:pStyle w:val="ListParagraph"/>
        <w:numPr>
          <w:ilvl w:val="0"/>
          <w:numId w:val="12"/>
        </w:numPr>
        <w:jc w:val="both"/>
        <w:rPr>
          <w:rFonts w:cstheme="minorHAnsi"/>
          <w:sz w:val="20"/>
          <w:szCs w:val="20"/>
        </w:rPr>
      </w:pPr>
      <w:r>
        <w:rPr>
          <w:rFonts w:cstheme="minorHAnsi"/>
          <w:sz w:val="20"/>
          <w:szCs w:val="20"/>
        </w:rPr>
        <w:t>Design – The completed Brief is then passed to Studio, along with the related Job Bag Work Sheet. Studio design a first draft (PDF Proof) which is reviewed internally, then forward</w:t>
      </w:r>
      <w:r w:rsidR="00182C5B">
        <w:rPr>
          <w:rFonts w:cstheme="minorHAnsi"/>
          <w:sz w:val="20"/>
          <w:szCs w:val="20"/>
        </w:rPr>
        <w:t>ed</w:t>
      </w:r>
      <w:r>
        <w:rPr>
          <w:rFonts w:cstheme="minorHAnsi"/>
          <w:sz w:val="20"/>
          <w:szCs w:val="20"/>
        </w:rPr>
        <w:t xml:space="preserve"> to the Client by the Account Manager for acceptance and/or feedback.</w:t>
      </w:r>
    </w:p>
    <w:p w14:paraId="74EE42EF" w14:textId="3371B08D" w:rsidR="0054027F" w:rsidRDefault="0054027F" w:rsidP="001D310C">
      <w:pPr>
        <w:pStyle w:val="ListParagraph"/>
        <w:numPr>
          <w:ilvl w:val="0"/>
          <w:numId w:val="12"/>
        </w:numPr>
        <w:jc w:val="both"/>
        <w:rPr>
          <w:rFonts w:cstheme="minorHAnsi"/>
          <w:sz w:val="20"/>
          <w:szCs w:val="20"/>
        </w:rPr>
      </w:pPr>
      <w:r>
        <w:rPr>
          <w:rFonts w:cstheme="minorHAnsi"/>
          <w:sz w:val="20"/>
          <w:szCs w:val="20"/>
        </w:rPr>
        <w:t>Acceptance – The stage above is repeated until the Client is happy with the output. Once the Client confirms acceptance that Proof is electronically stamped ‘Approved’ with the date and name of the Client staff member who gave approval</w:t>
      </w:r>
      <w:r w:rsidR="00C70069">
        <w:rPr>
          <w:rFonts w:cstheme="minorHAnsi"/>
          <w:sz w:val="20"/>
          <w:szCs w:val="20"/>
        </w:rPr>
        <w:t>, then filed in the Job Folder.</w:t>
      </w:r>
    </w:p>
    <w:p w14:paraId="6F628362" w14:textId="071C2217" w:rsidR="0054027F" w:rsidRDefault="0054027F" w:rsidP="001D310C">
      <w:pPr>
        <w:pStyle w:val="ListParagraph"/>
        <w:numPr>
          <w:ilvl w:val="0"/>
          <w:numId w:val="12"/>
        </w:numPr>
        <w:jc w:val="both"/>
        <w:rPr>
          <w:rFonts w:cstheme="minorHAnsi"/>
          <w:sz w:val="20"/>
          <w:szCs w:val="20"/>
        </w:rPr>
      </w:pPr>
      <w:r>
        <w:rPr>
          <w:rFonts w:cstheme="minorHAnsi"/>
          <w:sz w:val="20"/>
          <w:szCs w:val="20"/>
        </w:rPr>
        <w:t>The above process stages are repeated for each component of the Job, until all elements have been approved and the Job is in a position to pass to production.</w:t>
      </w:r>
    </w:p>
    <w:p w14:paraId="1050E22E" w14:textId="2003F9AC" w:rsidR="0054027F" w:rsidRDefault="0054027F" w:rsidP="0054027F">
      <w:pPr>
        <w:jc w:val="both"/>
        <w:rPr>
          <w:rFonts w:cstheme="minorHAnsi"/>
          <w:b/>
          <w:bCs/>
          <w:sz w:val="20"/>
          <w:szCs w:val="20"/>
        </w:rPr>
      </w:pPr>
      <w:r w:rsidRPr="0054027F">
        <w:rPr>
          <w:rFonts w:cstheme="minorHAnsi"/>
          <w:b/>
          <w:bCs/>
          <w:sz w:val="20"/>
          <w:szCs w:val="20"/>
        </w:rPr>
        <w:t>i.ii Client Supplied Artwork</w:t>
      </w:r>
    </w:p>
    <w:p w14:paraId="06D02826" w14:textId="6C20BFED" w:rsidR="0054027F" w:rsidRDefault="0054027F" w:rsidP="0054027F">
      <w:pPr>
        <w:jc w:val="both"/>
        <w:rPr>
          <w:rFonts w:cstheme="minorHAnsi"/>
          <w:sz w:val="20"/>
          <w:szCs w:val="20"/>
        </w:rPr>
      </w:pPr>
      <w:r>
        <w:rPr>
          <w:rFonts w:cstheme="minorHAnsi"/>
          <w:sz w:val="20"/>
          <w:szCs w:val="20"/>
        </w:rPr>
        <w:t>Some Clients have their own design departments or use a 3</w:t>
      </w:r>
      <w:r w:rsidRPr="0054027F">
        <w:rPr>
          <w:rFonts w:cstheme="minorHAnsi"/>
          <w:sz w:val="20"/>
          <w:szCs w:val="20"/>
          <w:vertAlign w:val="superscript"/>
        </w:rPr>
        <w:t>rd</w:t>
      </w:r>
      <w:r>
        <w:rPr>
          <w:rFonts w:cstheme="minorHAnsi"/>
          <w:sz w:val="20"/>
          <w:szCs w:val="20"/>
        </w:rPr>
        <w:t xml:space="preserve"> party marketing/design company to generate the artwork for their campaigns. </w:t>
      </w:r>
      <w:r w:rsidR="008F5FB6">
        <w:rPr>
          <w:rFonts w:cstheme="minorHAnsi"/>
          <w:sz w:val="20"/>
          <w:szCs w:val="20"/>
        </w:rPr>
        <w:t>If the Client states that they will be supplying artwork the following procedure is followed:</w:t>
      </w:r>
    </w:p>
    <w:p w14:paraId="3E3829AA" w14:textId="13D71018" w:rsidR="008F5FB6" w:rsidRDefault="008F5FB6" w:rsidP="008F5FB6">
      <w:pPr>
        <w:pStyle w:val="ListParagraph"/>
        <w:numPr>
          <w:ilvl w:val="0"/>
          <w:numId w:val="13"/>
        </w:numPr>
        <w:jc w:val="both"/>
        <w:rPr>
          <w:rFonts w:cstheme="minorHAnsi"/>
          <w:sz w:val="20"/>
          <w:szCs w:val="20"/>
        </w:rPr>
      </w:pPr>
      <w:r>
        <w:rPr>
          <w:rFonts w:cstheme="minorHAnsi"/>
          <w:sz w:val="20"/>
          <w:szCs w:val="20"/>
        </w:rPr>
        <w:t>Artwork Checklist (BP 1024) – Account Manager provides the Client with an Artwork Checklist which identifies the specification in which the Artwork is to be provided.</w:t>
      </w:r>
    </w:p>
    <w:p w14:paraId="2785E9BB" w14:textId="56DD6F2A" w:rsidR="008F5FB6" w:rsidRDefault="0062694C" w:rsidP="008F5FB6">
      <w:pPr>
        <w:pStyle w:val="ListParagraph"/>
        <w:numPr>
          <w:ilvl w:val="0"/>
          <w:numId w:val="13"/>
        </w:numPr>
        <w:jc w:val="both"/>
        <w:rPr>
          <w:rFonts w:cstheme="minorHAnsi"/>
          <w:sz w:val="20"/>
          <w:szCs w:val="20"/>
        </w:rPr>
      </w:pPr>
      <w:r>
        <w:rPr>
          <w:rFonts w:cstheme="minorHAnsi"/>
          <w:sz w:val="20"/>
          <w:szCs w:val="20"/>
        </w:rPr>
        <w:t>Artwork Validation – All artwork received is stored in the Job Folder and marked as client supplied. Studio will inspect each file against the requirements on the Artwork Checklist</w:t>
      </w:r>
      <w:r w:rsidR="00C70069">
        <w:rPr>
          <w:rFonts w:cstheme="minorHAnsi"/>
          <w:sz w:val="20"/>
          <w:szCs w:val="20"/>
        </w:rPr>
        <w:t xml:space="preserve"> and the specifications listed on the Work Sheet. A</w:t>
      </w:r>
      <w:r>
        <w:rPr>
          <w:rFonts w:cstheme="minorHAnsi"/>
          <w:sz w:val="20"/>
          <w:szCs w:val="20"/>
        </w:rPr>
        <w:t>ny file found not to meet the required specification will be returned to the Client by the Account Manager, reporting all issues and request</w:t>
      </w:r>
      <w:r w:rsidR="00C70069">
        <w:rPr>
          <w:rFonts w:cstheme="minorHAnsi"/>
          <w:sz w:val="20"/>
          <w:szCs w:val="20"/>
        </w:rPr>
        <w:t>ing</w:t>
      </w:r>
      <w:r>
        <w:rPr>
          <w:rFonts w:cstheme="minorHAnsi"/>
          <w:sz w:val="20"/>
          <w:szCs w:val="20"/>
        </w:rPr>
        <w:t xml:space="preserve"> an updated / corrected file be supplied.</w:t>
      </w:r>
    </w:p>
    <w:p w14:paraId="3E3AAAFF" w14:textId="45C11C3D" w:rsidR="00C70069" w:rsidRPr="00C70069" w:rsidRDefault="00C70069" w:rsidP="00C70069">
      <w:pPr>
        <w:pStyle w:val="ListParagraph"/>
        <w:numPr>
          <w:ilvl w:val="0"/>
          <w:numId w:val="13"/>
        </w:numPr>
        <w:jc w:val="both"/>
        <w:rPr>
          <w:rFonts w:cstheme="minorHAnsi"/>
          <w:sz w:val="20"/>
          <w:szCs w:val="20"/>
        </w:rPr>
      </w:pPr>
      <w:r>
        <w:rPr>
          <w:rFonts w:cstheme="minorHAnsi"/>
          <w:sz w:val="20"/>
          <w:szCs w:val="20"/>
        </w:rPr>
        <w:t>Acceptance – The stage above is repeated until all artwork is validated. Studio will then generate</w:t>
      </w:r>
      <w:r w:rsidR="00182C5B">
        <w:rPr>
          <w:rFonts w:cstheme="minorHAnsi"/>
          <w:sz w:val="20"/>
          <w:szCs w:val="20"/>
        </w:rPr>
        <w:t xml:space="preserve"> high resolution</w:t>
      </w:r>
      <w:r>
        <w:rPr>
          <w:rFonts w:cstheme="minorHAnsi"/>
          <w:sz w:val="20"/>
          <w:szCs w:val="20"/>
        </w:rPr>
        <w:t xml:space="preserve"> PDF proofs that are sent to Client for acceptance. Once the Client confirms acceptance that Proof is electronically stamped ‘Approved’ with the date and name of the Client staff member who gave approval, then filed in the Job Folder.</w:t>
      </w:r>
    </w:p>
    <w:p w14:paraId="3880B8C8" w14:textId="77777777" w:rsidR="00F04540" w:rsidRDefault="00F04540" w:rsidP="00D30C4D">
      <w:pPr>
        <w:jc w:val="both"/>
        <w:rPr>
          <w:rFonts w:cstheme="minorHAnsi"/>
          <w:b/>
          <w:bCs/>
          <w:sz w:val="20"/>
          <w:szCs w:val="20"/>
        </w:rPr>
      </w:pPr>
    </w:p>
    <w:p w14:paraId="0135C226" w14:textId="77777777" w:rsidR="00F04540" w:rsidRDefault="00F04540" w:rsidP="00D30C4D">
      <w:pPr>
        <w:jc w:val="both"/>
        <w:rPr>
          <w:rFonts w:cstheme="minorHAnsi"/>
          <w:b/>
          <w:bCs/>
          <w:sz w:val="20"/>
          <w:szCs w:val="20"/>
        </w:rPr>
      </w:pPr>
    </w:p>
    <w:p w14:paraId="0EA66E26" w14:textId="77777777" w:rsidR="00F04540" w:rsidRDefault="00F04540" w:rsidP="00D30C4D">
      <w:pPr>
        <w:jc w:val="both"/>
        <w:rPr>
          <w:rFonts w:cstheme="minorHAnsi"/>
          <w:b/>
          <w:bCs/>
          <w:sz w:val="20"/>
          <w:szCs w:val="20"/>
        </w:rPr>
      </w:pPr>
    </w:p>
    <w:p w14:paraId="109323E5" w14:textId="0665E8F3" w:rsidR="00F04540" w:rsidRDefault="00C70069" w:rsidP="00D30C4D">
      <w:pPr>
        <w:jc w:val="both"/>
        <w:rPr>
          <w:rFonts w:cstheme="minorHAnsi"/>
          <w:b/>
          <w:bCs/>
          <w:sz w:val="20"/>
          <w:szCs w:val="20"/>
        </w:rPr>
      </w:pPr>
      <w:r w:rsidRPr="00C70069">
        <w:rPr>
          <w:rFonts w:cstheme="minorHAnsi"/>
          <w:b/>
          <w:bCs/>
          <w:sz w:val="20"/>
          <w:szCs w:val="20"/>
        </w:rPr>
        <w:lastRenderedPageBreak/>
        <w:t>ii Data</w:t>
      </w:r>
    </w:p>
    <w:p w14:paraId="210E66F7" w14:textId="01CB597D" w:rsidR="001D310C" w:rsidRDefault="00F04540" w:rsidP="00D30C4D">
      <w:pPr>
        <w:jc w:val="both"/>
        <w:rPr>
          <w:rFonts w:cstheme="minorHAnsi"/>
          <w:sz w:val="20"/>
          <w:szCs w:val="20"/>
        </w:rPr>
      </w:pPr>
      <w:r>
        <w:rPr>
          <w:rFonts w:cstheme="minorHAnsi"/>
          <w:sz w:val="20"/>
          <w:szCs w:val="20"/>
        </w:rPr>
        <w:t xml:space="preserve">If the client requires a job to </w:t>
      </w:r>
      <w:r w:rsidR="00182C5B">
        <w:rPr>
          <w:rFonts w:cstheme="minorHAnsi"/>
          <w:sz w:val="20"/>
          <w:szCs w:val="20"/>
        </w:rPr>
        <w:t xml:space="preserve">be </w:t>
      </w:r>
      <w:r>
        <w:rPr>
          <w:rFonts w:cstheme="minorHAnsi"/>
          <w:sz w:val="20"/>
          <w:szCs w:val="20"/>
        </w:rPr>
        <w:t xml:space="preserve">mailed then there will be a requirement to provide a data file, which at a minimum will contain the name and address of multiple recipients. The data specification/content will be assessed prior to receipt so that the correct Security rating can be applied to the data and job (see BP 5003 Information Classification Directive). Once the </w:t>
      </w:r>
      <w:r w:rsidR="00E90B6F">
        <w:rPr>
          <w:rFonts w:cstheme="minorHAnsi"/>
          <w:sz w:val="20"/>
          <w:szCs w:val="20"/>
        </w:rPr>
        <w:t>security classification is identified the job will proceed as follows:</w:t>
      </w:r>
    </w:p>
    <w:p w14:paraId="026F1EB8" w14:textId="6DD37931" w:rsidR="00E90B6F" w:rsidRPr="00E90B6F" w:rsidRDefault="00E90B6F" w:rsidP="00E90B6F">
      <w:pPr>
        <w:pStyle w:val="ListParagraph"/>
        <w:numPr>
          <w:ilvl w:val="0"/>
          <w:numId w:val="14"/>
        </w:numPr>
        <w:jc w:val="both"/>
        <w:rPr>
          <w:rFonts w:cstheme="minorHAnsi"/>
          <w:b/>
          <w:bCs/>
          <w:sz w:val="20"/>
          <w:szCs w:val="20"/>
        </w:rPr>
      </w:pPr>
      <w:r>
        <w:rPr>
          <w:rFonts w:cstheme="minorHAnsi"/>
          <w:sz w:val="20"/>
          <w:szCs w:val="20"/>
        </w:rPr>
        <w:t>Data file(s) will be transferred using a secure portal (such as Blue Print FTP site, Drop Box etc.)</w:t>
      </w:r>
    </w:p>
    <w:p w14:paraId="1484A34B" w14:textId="18B9E5E9" w:rsidR="00E90B6F" w:rsidRPr="00E90B6F" w:rsidRDefault="00E90B6F" w:rsidP="00E90B6F">
      <w:pPr>
        <w:pStyle w:val="ListParagraph"/>
        <w:numPr>
          <w:ilvl w:val="0"/>
          <w:numId w:val="14"/>
        </w:numPr>
        <w:jc w:val="both"/>
        <w:rPr>
          <w:rFonts w:cstheme="minorHAnsi"/>
          <w:b/>
          <w:bCs/>
          <w:sz w:val="20"/>
          <w:szCs w:val="20"/>
        </w:rPr>
      </w:pPr>
      <w:r>
        <w:rPr>
          <w:rFonts w:cstheme="minorHAnsi"/>
          <w:sz w:val="20"/>
          <w:szCs w:val="20"/>
        </w:rPr>
        <w:t>All files will be password protected, which will be supplied via a separate process (e.g. email)</w:t>
      </w:r>
    </w:p>
    <w:p w14:paraId="0F4230A9" w14:textId="1F804B71" w:rsidR="00E90B6F" w:rsidRPr="00E90B6F" w:rsidRDefault="00E90B6F" w:rsidP="00E90B6F">
      <w:pPr>
        <w:pStyle w:val="ListParagraph"/>
        <w:numPr>
          <w:ilvl w:val="0"/>
          <w:numId w:val="14"/>
        </w:numPr>
        <w:jc w:val="both"/>
        <w:rPr>
          <w:rFonts w:cstheme="minorHAnsi"/>
          <w:b/>
          <w:bCs/>
          <w:sz w:val="20"/>
          <w:szCs w:val="20"/>
        </w:rPr>
      </w:pPr>
      <w:r>
        <w:rPr>
          <w:rFonts w:cstheme="minorHAnsi"/>
          <w:sz w:val="20"/>
          <w:szCs w:val="20"/>
        </w:rPr>
        <w:t>Account Manager will validate the format and content of the data and record details on a Data Count Sheet (BP 1101)</w:t>
      </w:r>
    </w:p>
    <w:p w14:paraId="43108975" w14:textId="74F6564C" w:rsidR="00E90B6F" w:rsidRPr="00AB354B" w:rsidRDefault="00AB354B" w:rsidP="00E90B6F">
      <w:pPr>
        <w:pStyle w:val="ListParagraph"/>
        <w:numPr>
          <w:ilvl w:val="0"/>
          <w:numId w:val="14"/>
        </w:numPr>
        <w:jc w:val="both"/>
        <w:rPr>
          <w:rFonts w:cstheme="minorHAnsi"/>
          <w:b/>
          <w:bCs/>
          <w:sz w:val="20"/>
          <w:szCs w:val="20"/>
        </w:rPr>
      </w:pPr>
      <w:r>
        <w:rPr>
          <w:rFonts w:cstheme="minorHAnsi"/>
          <w:sz w:val="20"/>
          <w:szCs w:val="20"/>
        </w:rPr>
        <w:t>Data file is then sent via Blue Print FTP to W8 Data for auditing. A PO is raised detailing instructions for the data audit.</w:t>
      </w:r>
    </w:p>
    <w:p w14:paraId="6CB8D04B" w14:textId="0A3DA08D" w:rsidR="00AB354B" w:rsidRPr="00AB354B" w:rsidRDefault="00AB354B" w:rsidP="00E90B6F">
      <w:pPr>
        <w:pStyle w:val="ListParagraph"/>
        <w:numPr>
          <w:ilvl w:val="0"/>
          <w:numId w:val="14"/>
        </w:numPr>
        <w:jc w:val="both"/>
        <w:rPr>
          <w:rFonts w:cstheme="minorHAnsi"/>
          <w:b/>
          <w:bCs/>
          <w:sz w:val="20"/>
          <w:szCs w:val="20"/>
        </w:rPr>
      </w:pPr>
      <w:r>
        <w:rPr>
          <w:rFonts w:cstheme="minorHAnsi"/>
          <w:sz w:val="20"/>
          <w:szCs w:val="20"/>
        </w:rPr>
        <w:t>W8 Data completes the Audit and supplies an Audit Report and itemised quotation</w:t>
      </w:r>
    </w:p>
    <w:p w14:paraId="66523E5A" w14:textId="3D94EA35" w:rsidR="00AB354B" w:rsidRPr="00AB354B" w:rsidRDefault="00AB354B" w:rsidP="00E90B6F">
      <w:pPr>
        <w:pStyle w:val="ListParagraph"/>
        <w:numPr>
          <w:ilvl w:val="0"/>
          <w:numId w:val="14"/>
        </w:numPr>
        <w:jc w:val="both"/>
        <w:rPr>
          <w:rFonts w:cstheme="minorHAnsi"/>
          <w:b/>
          <w:bCs/>
          <w:sz w:val="20"/>
          <w:szCs w:val="20"/>
        </w:rPr>
      </w:pPr>
      <w:r>
        <w:rPr>
          <w:rFonts w:cstheme="minorHAnsi"/>
          <w:sz w:val="20"/>
          <w:szCs w:val="20"/>
        </w:rPr>
        <w:t>Account Manager reviews with client, then confirms the selected services and price with W8 Data</w:t>
      </w:r>
    </w:p>
    <w:p w14:paraId="65A22397" w14:textId="1BCD63E9" w:rsidR="00AB354B" w:rsidRPr="00AB354B" w:rsidRDefault="00AB354B" w:rsidP="00E90B6F">
      <w:pPr>
        <w:pStyle w:val="ListParagraph"/>
        <w:numPr>
          <w:ilvl w:val="0"/>
          <w:numId w:val="14"/>
        </w:numPr>
        <w:jc w:val="both"/>
        <w:rPr>
          <w:rFonts w:cstheme="minorHAnsi"/>
          <w:b/>
          <w:bCs/>
          <w:sz w:val="20"/>
          <w:szCs w:val="20"/>
        </w:rPr>
      </w:pPr>
      <w:r>
        <w:rPr>
          <w:rFonts w:cstheme="minorHAnsi"/>
          <w:sz w:val="20"/>
          <w:szCs w:val="20"/>
        </w:rPr>
        <w:t>W8 Data completes the process and transfers the amended data file back to Blue Print</w:t>
      </w:r>
    </w:p>
    <w:p w14:paraId="6233E086" w14:textId="55F12A6E" w:rsidR="00AB354B" w:rsidRPr="00AB354B" w:rsidRDefault="00AB354B" w:rsidP="00E90B6F">
      <w:pPr>
        <w:pStyle w:val="ListParagraph"/>
        <w:numPr>
          <w:ilvl w:val="0"/>
          <w:numId w:val="14"/>
        </w:numPr>
        <w:jc w:val="both"/>
        <w:rPr>
          <w:rFonts w:cstheme="minorHAnsi"/>
          <w:b/>
          <w:bCs/>
          <w:sz w:val="20"/>
          <w:szCs w:val="20"/>
        </w:rPr>
      </w:pPr>
      <w:r>
        <w:rPr>
          <w:rFonts w:cstheme="minorHAnsi"/>
          <w:sz w:val="20"/>
          <w:szCs w:val="20"/>
        </w:rPr>
        <w:t>Account Manager updates the Data Count Sheet with final information, seeds, samples etc.</w:t>
      </w:r>
    </w:p>
    <w:p w14:paraId="2B7A08E6" w14:textId="53273E8E" w:rsidR="00AB354B" w:rsidRPr="00AB354B" w:rsidRDefault="00AB354B" w:rsidP="00E90B6F">
      <w:pPr>
        <w:pStyle w:val="ListParagraph"/>
        <w:numPr>
          <w:ilvl w:val="0"/>
          <w:numId w:val="14"/>
        </w:numPr>
        <w:jc w:val="both"/>
        <w:rPr>
          <w:rFonts w:cstheme="minorHAnsi"/>
          <w:b/>
          <w:bCs/>
          <w:sz w:val="20"/>
          <w:szCs w:val="20"/>
        </w:rPr>
      </w:pPr>
      <w:r>
        <w:rPr>
          <w:rFonts w:cstheme="minorHAnsi"/>
          <w:sz w:val="20"/>
          <w:szCs w:val="20"/>
        </w:rPr>
        <w:t>If the job requires a specific mail sortation then the cleansed file will be sent to the relevant mailing agent (such as Royal Mail, Citipost)</w:t>
      </w:r>
    </w:p>
    <w:p w14:paraId="0C57EE44" w14:textId="4C9745D0" w:rsidR="00AB354B" w:rsidRPr="00AB354B" w:rsidRDefault="00AB354B" w:rsidP="00E90B6F">
      <w:pPr>
        <w:pStyle w:val="ListParagraph"/>
        <w:numPr>
          <w:ilvl w:val="0"/>
          <w:numId w:val="14"/>
        </w:numPr>
        <w:jc w:val="both"/>
        <w:rPr>
          <w:rFonts w:cstheme="minorHAnsi"/>
          <w:b/>
          <w:bCs/>
          <w:sz w:val="20"/>
          <w:szCs w:val="20"/>
        </w:rPr>
      </w:pPr>
      <w:r>
        <w:rPr>
          <w:rFonts w:cstheme="minorHAnsi"/>
          <w:sz w:val="20"/>
          <w:szCs w:val="20"/>
        </w:rPr>
        <w:t>The agent will complete a sortation based on the service identified and supply the sorted data file back to Blue Print along with:</w:t>
      </w:r>
    </w:p>
    <w:p w14:paraId="4FCA70DD" w14:textId="4DA90E04" w:rsidR="00AB354B" w:rsidRPr="00AB354B" w:rsidRDefault="00AB354B" w:rsidP="00AB354B">
      <w:pPr>
        <w:pStyle w:val="ListParagraph"/>
        <w:numPr>
          <w:ilvl w:val="0"/>
          <w:numId w:val="14"/>
        </w:numPr>
        <w:ind w:left="1985"/>
        <w:jc w:val="both"/>
        <w:rPr>
          <w:rFonts w:cstheme="minorHAnsi"/>
          <w:b/>
          <w:bCs/>
          <w:sz w:val="20"/>
          <w:szCs w:val="20"/>
        </w:rPr>
      </w:pPr>
      <w:r>
        <w:rPr>
          <w:rFonts w:cstheme="minorHAnsi"/>
          <w:sz w:val="20"/>
          <w:szCs w:val="20"/>
        </w:rPr>
        <w:t>Line Listing</w:t>
      </w:r>
    </w:p>
    <w:p w14:paraId="296C706E" w14:textId="76D8CB04" w:rsidR="00AB354B" w:rsidRPr="004B33A8" w:rsidRDefault="00AB354B" w:rsidP="00AB354B">
      <w:pPr>
        <w:pStyle w:val="ListParagraph"/>
        <w:numPr>
          <w:ilvl w:val="0"/>
          <w:numId w:val="14"/>
        </w:numPr>
        <w:ind w:left="1985"/>
        <w:jc w:val="both"/>
        <w:rPr>
          <w:rFonts w:cstheme="minorHAnsi"/>
          <w:b/>
          <w:bCs/>
          <w:sz w:val="20"/>
          <w:szCs w:val="20"/>
        </w:rPr>
      </w:pPr>
      <w:r>
        <w:rPr>
          <w:rFonts w:cstheme="minorHAnsi"/>
          <w:sz w:val="20"/>
          <w:szCs w:val="20"/>
        </w:rPr>
        <w:t>Bag/Tray Label file</w:t>
      </w:r>
    </w:p>
    <w:p w14:paraId="0DBBD353" w14:textId="4E0C6149" w:rsidR="004B33A8" w:rsidRPr="004B33A8" w:rsidRDefault="004B33A8" w:rsidP="00AB354B">
      <w:pPr>
        <w:pStyle w:val="ListParagraph"/>
        <w:numPr>
          <w:ilvl w:val="0"/>
          <w:numId w:val="14"/>
        </w:numPr>
        <w:ind w:left="1985"/>
        <w:jc w:val="both"/>
        <w:rPr>
          <w:rFonts w:cstheme="minorHAnsi"/>
          <w:b/>
          <w:bCs/>
          <w:sz w:val="20"/>
          <w:szCs w:val="20"/>
        </w:rPr>
      </w:pPr>
      <w:r>
        <w:rPr>
          <w:rFonts w:cstheme="minorHAnsi"/>
          <w:sz w:val="20"/>
          <w:szCs w:val="20"/>
        </w:rPr>
        <w:t>Upload file for booking in (SQ Lite / Gemma)</w:t>
      </w:r>
    </w:p>
    <w:p w14:paraId="5872540E" w14:textId="47B38F55" w:rsidR="004B33A8" w:rsidRPr="004B33A8" w:rsidRDefault="004B33A8" w:rsidP="004B33A8">
      <w:pPr>
        <w:pStyle w:val="ListParagraph"/>
        <w:numPr>
          <w:ilvl w:val="0"/>
          <w:numId w:val="14"/>
        </w:numPr>
        <w:ind w:left="709"/>
        <w:jc w:val="both"/>
        <w:rPr>
          <w:rFonts w:cstheme="minorHAnsi"/>
          <w:b/>
          <w:bCs/>
          <w:sz w:val="20"/>
          <w:szCs w:val="20"/>
        </w:rPr>
      </w:pPr>
      <w:r>
        <w:rPr>
          <w:rFonts w:cstheme="minorHAnsi"/>
          <w:sz w:val="20"/>
          <w:szCs w:val="20"/>
        </w:rPr>
        <w:t>Once complete, received and validated, the Audit Report, The W8 Quote and the Data Count Sheet are stapled together and added to the Job Bag</w:t>
      </w:r>
    </w:p>
    <w:p w14:paraId="4CB94FDA" w14:textId="173B7514" w:rsidR="004B33A8" w:rsidRDefault="00A12A73" w:rsidP="0026025B">
      <w:pPr>
        <w:jc w:val="both"/>
        <w:rPr>
          <w:rFonts w:cstheme="minorHAnsi"/>
          <w:b/>
          <w:bCs/>
          <w:sz w:val="20"/>
          <w:szCs w:val="20"/>
        </w:rPr>
      </w:pPr>
      <w:r>
        <w:rPr>
          <w:rFonts w:cstheme="minorHAnsi"/>
          <w:b/>
          <w:bCs/>
          <w:sz w:val="20"/>
          <w:szCs w:val="20"/>
        </w:rPr>
        <w:t>iii Print Files</w:t>
      </w:r>
    </w:p>
    <w:p w14:paraId="068C1DD9" w14:textId="77777777" w:rsidR="0026025B" w:rsidRDefault="00A12A73" w:rsidP="0026025B">
      <w:pPr>
        <w:jc w:val="both"/>
        <w:rPr>
          <w:rFonts w:cstheme="minorHAnsi"/>
          <w:sz w:val="20"/>
          <w:szCs w:val="20"/>
        </w:rPr>
      </w:pPr>
      <w:r>
        <w:rPr>
          <w:rFonts w:cstheme="minorHAnsi"/>
          <w:sz w:val="20"/>
          <w:szCs w:val="20"/>
        </w:rPr>
        <w:t>When a fully formatted, sorted data file is received, Studio will</w:t>
      </w:r>
      <w:r w:rsidR="0026025B">
        <w:rPr>
          <w:rFonts w:cstheme="minorHAnsi"/>
          <w:sz w:val="20"/>
          <w:szCs w:val="20"/>
        </w:rPr>
        <w:t>:</w:t>
      </w:r>
    </w:p>
    <w:p w14:paraId="26835D5B" w14:textId="4CCC2C8F" w:rsidR="0026025B" w:rsidRDefault="0026025B" w:rsidP="0026025B">
      <w:pPr>
        <w:pStyle w:val="ListParagraph"/>
        <w:numPr>
          <w:ilvl w:val="0"/>
          <w:numId w:val="15"/>
        </w:numPr>
        <w:ind w:left="709"/>
        <w:jc w:val="both"/>
        <w:rPr>
          <w:rFonts w:cstheme="minorHAnsi"/>
          <w:sz w:val="20"/>
          <w:szCs w:val="20"/>
        </w:rPr>
      </w:pPr>
      <w:r>
        <w:rPr>
          <w:rFonts w:cstheme="minorHAnsi"/>
          <w:sz w:val="20"/>
          <w:szCs w:val="20"/>
        </w:rPr>
        <w:t xml:space="preserve">Create a ‘PERSO PROOF’ using </w:t>
      </w:r>
      <w:r w:rsidR="00182C5B">
        <w:rPr>
          <w:rFonts w:cstheme="minorHAnsi"/>
          <w:sz w:val="20"/>
          <w:szCs w:val="20"/>
        </w:rPr>
        <w:t>selected</w:t>
      </w:r>
      <w:r>
        <w:rPr>
          <w:rFonts w:cstheme="minorHAnsi"/>
          <w:sz w:val="20"/>
          <w:szCs w:val="20"/>
        </w:rPr>
        <w:t xml:space="preserve"> live data and</w:t>
      </w:r>
      <w:r w:rsidR="00182C5B">
        <w:rPr>
          <w:rFonts w:cstheme="minorHAnsi"/>
          <w:sz w:val="20"/>
          <w:szCs w:val="20"/>
        </w:rPr>
        <w:t xml:space="preserve"> approved base artwork, then</w:t>
      </w:r>
      <w:r>
        <w:rPr>
          <w:rFonts w:cstheme="minorHAnsi"/>
          <w:sz w:val="20"/>
          <w:szCs w:val="20"/>
        </w:rPr>
        <w:t xml:space="preserve"> store the password protected pdf in the Job Folder.</w:t>
      </w:r>
    </w:p>
    <w:p w14:paraId="3339F48D" w14:textId="4101B2E0" w:rsidR="0026025B" w:rsidRDefault="0026025B" w:rsidP="0026025B">
      <w:pPr>
        <w:pStyle w:val="ListParagraph"/>
        <w:numPr>
          <w:ilvl w:val="0"/>
          <w:numId w:val="15"/>
        </w:numPr>
        <w:ind w:left="709"/>
        <w:jc w:val="both"/>
        <w:rPr>
          <w:rFonts w:cstheme="minorHAnsi"/>
          <w:sz w:val="20"/>
          <w:szCs w:val="20"/>
        </w:rPr>
      </w:pPr>
      <w:r>
        <w:rPr>
          <w:rFonts w:cstheme="minorHAnsi"/>
          <w:sz w:val="20"/>
          <w:szCs w:val="20"/>
        </w:rPr>
        <w:t>Account Manager will send Perso Proof to client for final acceptance.</w:t>
      </w:r>
    </w:p>
    <w:p w14:paraId="754E0AC6" w14:textId="01E243C4" w:rsidR="0026025B" w:rsidRPr="0026025B" w:rsidRDefault="0026025B" w:rsidP="0026025B">
      <w:pPr>
        <w:pStyle w:val="ListParagraph"/>
        <w:numPr>
          <w:ilvl w:val="0"/>
          <w:numId w:val="15"/>
        </w:numPr>
        <w:ind w:left="709"/>
        <w:jc w:val="both"/>
        <w:rPr>
          <w:rFonts w:cstheme="minorHAnsi"/>
          <w:sz w:val="20"/>
          <w:szCs w:val="20"/>
        </w:rPr>
      </w:pPr>
      <w:r>
        <w:rPr>
          <w:rFonts w:cstheme="minorHAnsi"/>
          <w:sz w:val="20"/>
          <w:szCs w:val="20"/>
        </w:rPr>
        <w:t>Once the Client confirms acceptance that Proof is electronically stamped ‘Approved’ with the date and name of the Client staff member who gave approval, then filed in the Job Folder.</w:t>
      </w:r>
    </w:p>
    <w:p w14:paraId="156D5EFA" w14:textId="3BBDD639" w:rsidR="00B5752F" w:rsidRDefault="00182C5B" w:rsidP="0026025B">
      <w:pPr>
        <w:pStyle w:val="ListParagraph"/>
        <w:numPr>
          <w:ilvl w:val="0"/>
          <w:numId w:val="15"/>
        </w:numPr>
        <w:ind w:left="709"/>
        <w:jc w:val="both"/>
        <w:rPr>
          <w:rFonts w:cstheme="minorHAnsi"/>
          <w:sz w:val="20"/>
          <w:szCs w:val="20"/>
        </w:rPr>
      </w:pPr>
      <w:r>
        <w:rPr>
          <w:rFonts w:cstheme="minorHAnsi"/>
          <w:sz w:val="20"/>
          <w:szCs w:val="20"/>
        </w:rPr>
        <w:t xml:space="preserve">Create a complete </w:t>
      </w:r>
      <w:r w:rsidR="00A12A73" w:rsidRPr="0026025B">
        <w:rPr>
          <w:rFonts w:cstheme="minorHAnsi"/>
          <w:sz w:val="20"/>
          <w:szCs w:val="20"/>
        </w:rPr>
        <w:t xml:space="preserve">LIVE </w:t>
      </w:r>
      <w:r>
        <w:rPr>
          <w:rFonts w:cstheme="minorHAnsi"/>
          <w:sz w:val="20"/>
          <w:szCs w:val="20"/>
        </w:rPr>
        <w:t>FILE and</w:t>
      </w:r>
      <w:r w:rsidR="00A12A73" w:rsidRPr="0026025B">
        <w:rPr>
          <w:rFonts w:cstheme="minorHAnsi"/>
          <w:sz w:val="20"/>
          <w:szCs w:val="20"/>
        </w:rPr>
        <w:t xml:space="preserve"> load</w:t>
      </w:r>
      <w:r>
        <w:rPr>
          <w:rFonts w:cstheme="minorHAnsi"/>
          <w:sz w:val="20"/>
          <w:szCs w:val="20"/>
        </w:rPr>
        <w:t xml:space="preserve"> it</w:t>
      </w:r>
      <w:r w:rsidR="00A12A73" w:rsidRPr="0026025B">
        <w:rPr>
          <w:rFonts w:cstheme="minorHAnsi"/>
          <w:sz w:val="20"/>
          <w:szCs w:val="20"/>
        </w:rPr>
        <w:t xml:space="preserve"> to the specified printer RiP</w:t>
      </w:r>
      <w:r>
        <w:rPr>
          <w:rFonts w:cstheme="minorHAnsi"/>
          <w:sz w:val="20"/>
          <w:szCs w:val="20"/>
        </w:rPr>
        <w:t xml:space="preserve">. A </w:t>
      </w:r>
      <w:r w:rsidR="00A12A73" w:rsidRPr="0026025B">
        <w:rPr>
          <w:rFonts w:cstheme="minorHAnsi"/>
          <w:sz w:val="20"/>
          <w:szCs w:val="20"/>
        </w:rPr>
        <w:t>copy is stored in Job Folder&gt; Data</w:t>
      </w:r>
      <w:r>
        <w:rPr>
          <w:rFonts w:cstheme="minorHAnsi"/>
          <w:sz w:val="20"/>
          <w:szCs w:val="20"/>
        </w:rPr>
        <w:t>&gt; Production Files</w:t>
      </w:r>
    </w:p>
    <w:p w14:paraId="3CE276BF" w14:textId="3A644A2F" w:rsidR="0026025B" w:rsidRDefault="0026025B" w:rsidP="0026025B">
      <w:pPr>
        <w:jc w:val="both"/>
        <w:rPr>
          <w:rFonts w:cstheme="minorHAnsi"/>
          <w:b/>
          <w:bCs/>
          <w:sz w:val="20"/>
          <w:szCs w:val="20"/>
        </w:rPr>
      </w:pPr>
      <w:r w:rsidRPr="0026025B">
        <w:rPr>
          <w:rFonts w:cstheme="minorHAnsi"/>
          <w:b/>
          <w:bCs/>
          <w:sz w:val="20"/>
          <w:szCs w:val="20"/>
        </w:rPr>
        <w:t>iv Secure Deletion</w:t>
      </w:r>
    </w:p>
    <w:p w14:paraId="7E59F3E9" w14:textId="23E0C2E3" w:rsidR="0026025B" w:rsidRDefault="0026025B" w:rsidP="0026025B">
      <w:pPr>
        <w:jc w:val="both"/>
        <w:rPr>
          <w:rFonts w:cstheme="minorHAnsi"/>
          <w:sz w:val="20"/>
          <w:szCs w:val="20"/>
        </w:rPr>
      </w:pPr>
      <w:r>
        <w:rPr>
          <w:rFonts w:cstheme="minorHAnsi"/>
          <w:sz w:val="20"/>
          <w:szCs w:val="20"/>
        </w:rPr>
        <w:t>The Account Manager will set up a MILESTONE in the WorkFlow job to delete the data file from the Job Folder 90 days after despatch.</w:t>
      </w:r>
    </w:p>
    <w:p w14:paraId="48A01BB0" w14:textId="7E3DB7E5" w:rsidR="0026025B" w:rsidRPr="0026025B" w:rsidRDefault="0026025B" w:rsidP="0026025B">
      <w:pPr>
        <w:jc w:val="both"/>
        <w:rPr>
          <w:rFonts w:cstheme="minorHAnsi"/>
          <w:sz w:val="20"/>
          <w:szCs w:val="20"/>
        </w:rPr>
      </w:pPr>
      <w:r>
        <w:rPr>
          <w:rFonts w:cstheme="minorHAnsi"/>
          <w:sz w:val="20"/>
          <w:szCs w:val="20"/>
        </w:rPr>
        <w:t>The Production Manager will review the printer Rips quarterly as part of the 27001 quarterly audits and delete any print files that have exceeded 30 days from despatch.</w:t>
      </w:r>
    </w:p>
    <w:sectPr w:rsidR="0026025B" w:rsidRPr="0026025B" w:rsidSect="00742388">
      <w:headerReference w:type="default" r:id="rId7"/>
      <w:footerReference w:type="default" r:id="rId8"/>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7A47" w14:textId="77777777" w:rsidR="007C3F98" w:rsidRDefault="007C3F98" w:rsidP="00432C79">
      <w:pPr>
        <w:spacing w:after="0" w:line="240" w:lineRule="auto"/>
      </w:pPr>
      <w:r>
        <w:separator/>
      </w:r>
    </w:p>
  </w:endnote>
  <w:endnote w:type="continuationSeparator" w:id="0">
    <w:p w14:paraId="6608999A" w14:textId="77777777" w:rsidR="007C3F98" w:rsidRDefault="007C3F98" w:rsidP="00432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D2FE" w14:textId="77777777" w:rsidR="002E3BCB" w:rsidRPr="002E3BCB" w:rsidRDefault="002E3BCB">
    <w:pPr>
      <w:pStyle w:val="Footer"/>
      <w:jc w:val="center"/>
    </w:pPr>
    <w:r w:rsidRPr="002E3BCB">
      <w:t xml:space="preserve">Page </w:t>
    </w:r>
    <w:r w:rsidRPr="002E3BCB">
      <w:fldChar w:fldCharType="begin"/>
    </w:r>
    <w:r w:rsidRPr="002E3BCB">
      <w:instrText xml:space="preserve"> PAGE  \* Arabic  \* MERGEFORMAT </w:instrText>
    </w:r>
    <w:r w:rsidRPr="002E3BCB">
      <w:fldChar w:fldCharType="separate"/>
    </w:r>
    <w:r w:rsidRPr="002E3BCB">
      <w:rPr>
        <w:noProof/>
      </w:rPr>
      <w:t>2</w:t>
    </w:r>
    <w:r w:rsidRPr="002E3BCB">
      <w:fldChar w:fldCharType="end"/>
    </w:r>
    <w:r w:rsidRPr="002E3BCB">
      <w:t xml:space="preserve"> of </w:t>
    </w:r>
    <w:fldSimple w:instr=" NUMPAGES  \* Arabic  \* MERGEFORMAT ">
      <w:r w:rsidRPr="002E3BCB">
        <w:rPr>
          <w:noProof/>
        </w:rPr>
        <w:t>2</w:t>
      </w:r>
    </w:fldSimple>
  </w:p>
  <w:p w14:paraId="6FFEC044" w14:textId="77777777" w:rsidR="00531AB3" w:rsidRDefault="00531AB3" w:rsidP="00531AB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08A10" w14:textId="77777777" w:rsidR="007C3F98" w:rsidRDefault="007C3F98" w:rsidP="00432C79">
      <w:pPr>
        <w:spacing w:after="0" w:line="240" w:lineRule="auto"/>
      </w:pPr>
      <w:r>
        <w:separator/>
      </w:r>
    </w:p>
  </w:footnote>
  <w:footnote w:type="continuationSeparator" w:id="0">
    <w:p w14:paraId="37ACFBAF" w14:textId="77777777" w:rsidR="007C3F98" w:rsidRDefault="007C3F98" w:rsidP="00432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506"/>
      <w:gridCol w:w="4592"/>
      <w:gridCol w:w="2918"/>
    </w:tblGrid>
    <w:tr w:rsidR="00742388" w14:paraId="3A771188" w14:textId="77777777" w:rsidTr="00490B69">
      <w:tc>
        <w:tcPr>
          <w:tcW w:w="1271" w:type="dxa"/>
          <w:vMerge w:val="restart"/>
        </w:tcPr>
        <w:p w14:paraId="28CEB9B9" w14:textId="77777777" w:rsidR="00742388" w:rsidRDefault="00742388" w:rsidP="00742388">
          <w:pPr>
            <w:pStyle w:val="Header"/>
          </w:pPr>
          <w:r>
            <w:rPr>
              <w:noProof/>
            </w:rPr>
            <w:drawing>
              <wp:inline distT="0" distB="0" distL="0" distR="0" wp14:anchorId="783E57F4" wp14:editId="50290B05">
                <wp:extent cx="809625" cy="666750"/>
                <wp:effectExtent l="0" t="0" r="9525" b="0"/>
                <wp:docPr id="657246524" name="Picture 2" descr="A blue and black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46524" name="Picture 2" descr="A blue and black rectangl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666750"/>
                        </a:xfrm>
                        <a:prstGeom prst="rect">
                          <a:avLst/>
                        </a:prstGeom>
                        <a:noFill/>
                      </pic:spPr>
                    </pic:pic>
                  </a:graphicData>
                </a:graphic>
              </wp:inline>
            </w:drawing>
          </w:r>
        </w:p>
      </w:tc>
      <w:tc>
        <w:tcPr>
          <w:tcW w:w="4739" w:type="dxa"/>
          <w:vMerge w:val="restart"/>
        </w:tcPr>
        <w:p w14:paraId="1DB7AF8C" w14:textId="77777777" w:rsidR="00742388" w:rsidRDefault="00742388" w:rsidP="00742388">
          <w:pPr>
            <w:pStyle w:val="Header"/>
          </w:pPr>
          <w:r>
            <w:t>Title:</w:t>
          </w:r>
        </w:p>
        <w:p w14:paraId="2AD65053" w14:textId="2F89EFDC" w:rsidR="00742388" w:rsidRPr="00D40DB4" w:rsidRDefault="00182C5B" w:rsidP="002313BA">
          <w:pPr>
            <w:pStyle w:val="Header"/>
            <w:jc w:val="center"/>
            <w:rPr>
              <w:b/>
              <w:bCs/>
              <w:sz w:val="28"/>
              <w:szCs w:val="28"/>
            </w:rPr>
          </w:pPr>
          <w:r>
            <w:rPr>
              <w:b/>
              <w:bCs/>
              <w:sz w:val="28"/>
              <w:szCs w:val="28"/>
            </w:rPr>
            <w:t>ARTWORK &amp; DATA</w:t>
          </w:r>
          <w:r w:rsidR="00835CB7">
            <w:rPr>
              <w:b/>
              <w:bCs/>
              <w:sz w:val="28"/>
              <w:szCs w:val="28"/>
            </w:rPr>
            <w:t xml:space="preserve"> </w:t>
          </w:r>
          <w:r w:rsidR="00DB12F0">
            <w:rPr>
              <w:b/>
              <w:bCs/>
              <w:sz w:val="28"/>
              <w:szCs w:val="28"/>
            </w:rPr>
            <w:t>PROCEDURE</w:t>
          </w:r>
        </w:p>
      </w:tc>
      <w:tc>
        <w:tcPr>
          <w:tcW w:w="3006" w:type="dxa"/>
        </w:tcPr>
        <w:p w14:paraId="7AD4380C" w14:textId="3D646EC0" w:rsidR="00DB12F0" w:rsidRDefault="00742388" w:rsidP="00742388">
          <w:pPr>
            <w:pStyle w:val="Header"/>
          </w:pPr>
          <w:r>
            <w:t>Document UR</w:t>
          </w:r>
          <w:r w:rsidR="00493B6B">
            <w:t>N</w:t>
          </w:r>
          <w:r>
            <w:t xml:space="preserve">: BP </w:t>
          </w:r>
          <w:r w:rsidR="00DB12F0">
            <w:t>103</w:t>
          </w:r>
          <w:r w:rsidR="00182C5B">
            <w:t>5</w:t>
          </w:r>
        </w:p>
      </w:tc>
    </w:tr>
    <w:tr w:rsidR="00742388" w14:paraId="1505B8BE" w14:textId="77777777" w:rsidTr="00490B69">
      <w:tc>
        <w:tcPr>
          <w:tcW w:w="1271" w:type="dxa"/>
          <w:vMerge/>
        </w:tcPr>
        <w:p w14:paraId="04E85AE9" w14:textId="77777777" w:rsidR="00742388" w:rsidRDefault="00742388" w:rsidP="00742388">
          <w:pPr>
            <w:pStyle w:val="Header"/>
          </w:pPr>
        </w:p>
      </w:tc>
      <w:tc>
        <w:tcPr>
          <w:tcW w:w="4739" w:type="dxa"/>
          <w:vMerge/>
        </w:tcPr>
        <w:p w14:paraId="60F46194" w14:textId="77777777" w:rsidR="00742388" w:rsidRDefault="00742388" w:rsidP="00742388">
          <w:pPr>
            <w:pStyle w:val="Header"/>
          </w:pPr>
        </w:p>
      </w:tc>
      <w:tc>
        <w:tcPr>
          <w:tcW w:w="3006" w:type="dxa"/>
        </w:tcPr>
        <w:p w14:paraId="1A5048CE" w14:textId="33FCB3CE" w:rsidR="00742388" w:rsidRDefault="00742388" w:rsidP="00742388">
          <w:pPr>
            <w:pStyle w:val="Header"/>
          </w:pPr>
          <w:r>
            <w:t>Version: 2</w:t>
          </w:r>
          <w:r w:rsidR="00185E01">
            <w:t>6</w:t>
          </w:r>
          <w:r>
            <w:t>.0</w:t>
          </w:r>
        </w:p>
      </w:tc>
    </w:tr>
    <w:tr w:rsidR="00742388" w14:paraId="7EC5EF42" w14:textId="77777777" w:rsidTr="00490B69">
      <w:tc>
        <w:tcPr>
          <w:tcW w:w="1271" w:type="dxa"/>
          <w:vMerge/>
        </w:tcPr>
        <w:p w14:paraId="178D0374" w14:textId="77777777" w:rsidR="00742388" w:rsidRDefault="00742388" w:rsidP="00742388">
          <w:pPr>
            <w:pStyle w:val="Header"/>
          </w:pPr>
        </w:p>
      </w:tc>
      <w:tc>
        <w:tcPr>
          <w:tcW w:w="4739" w:type="dxa"/>
          <w:vMerge/>
        </w:tcPr>
        <w:p w14:paraId="17CA35FC" w14:textId="77777777" w:rsidR="00742388" w:rsidRDefault="00742388" w:rsidP="00742388">
          <w:pPr>
            <w:pStyle w:val="Header"/>
          </w:pPr>
        </w:p>
      </w:tc>
      <w:tc>
        <w:tcPr>
          <w:tcW w:w="3006" w:type="dxa"/>
        </w:tcPr>
        <w:p w14:paraId="4385CAE8" w14:textId="2705356E" w:rsidR="00742388" w:rsidRDefault="00742388" w:rsidP="00742388">
          <w:pPr>
            <w:pStyle w:val="Header"/>
          </w:pPr>
          <w:r>
            <w:t xml:space="preserve">Last Modified: </w:t>
          </w:r>
          <w:r w:rsidR="00182C5B">
            <w:t>22</w:t>
          </w:r>
          <w:r w:rsidR="00185E01">
            <w:t>.06.26</w:t>
          </w:r>
        </w:p>
      </w:tc>
    </w:tr>
    <w:tr w:rsidR="00742388" w14:paraId="605000DF" w14:textId="77777777" w:rsidTr="00490B69">
      <w:tc>
        <w:tcPr>
          <w:tcW w:w="1271" w:type="dxa"/>
          <w:vMerge/>
        </w:tcPr>
        <w:p w14:paraId="0A78B409" w14:textId="77777777" w:rsidR="00742388" w:rsidRDefault="00742388" w:rsidP="00742388">
          <w:pPr>
            <w:pStyle w:val="Header"/>
          </w:pPr>
        </w:p>
      </w:tc>
      <w:tc>
        <w:tcPr>
          <w:tcW w:w="4739" w:type="dxa"/>
          <w:vMerge/>
        </w:tcPr>
        <w:p w14:paraId="539F76E3" w14:textId="77777777" w:rsidR="00742388" w:rsidRDefault="00742388" w:rsidP="00742388">
          <w:pPr>
            <w:pStyle w:val="Header"/>
          </w:pPr>
        </w:p>
      </w:tc>
      <w:tc>
        <w:tcPr>
          <w:tcW w:w="3006" w:type="dxa"/>
        </w:tcPr>
        <w:p w14:paraId="27A0D675" w14:textId="77777777" w:rsidR="00742388" w:rsidRDefault="00742388" w:rsidP="00742388">
          <w:pPr>
            <w:pStyle w:val="Header"/>
          </w:pPr>
          <w:r>
            <w:t>Modifier: W Stanford</w:t>
          </w:r>
        </w:p>
      </w:tc>
    </w:tr>
  </w:tbl>
  <w:p w14:paraId="2D66DBE7" w14:textId="22BC31C9" w:rsidR="00432C79" w:rsidRDefault="00432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BA3"/>
    <w:multiLevelType w:val="hybridMultilevel"/>
    <w:tmpl w:val="80E8E57A"/>
    <w:lvl w:ilvl="0" w:tplc="3224E3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53558A"/>
    <w:multiLevelType w:val="hybridMultilevel"/>
    <w:tmpl w:val="2998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3F0166"/>
    <w:multiLevelType w:val="hybridMultilevel"/>
    <w:tmpl w:val="37C00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C2163B"/>
    <w:multiLevelType w:val="hybridMultilevel"/>
    <w:tmpl w:val="06764326"/>
    <w:lvl w:ilvl="0" w:tplc="08090001">
      <w:start w:val="1"/>
      <w:numFmt w:val="bullet"/>
      <w:lvlText w:val=""/>
      <w:lvlJc w:val="left"/>
      <w:pPr>
        <w:ind w:left="709" w:hanging="360"/>
      </w:pPr>
      <w:rPr>
        <w:rFonts w:ascii="Symbol" w:hAnsi="Symbol" w:hint="default"/>
      </w:rPr>
    </w:lvl>
    <w:lvl w:ilvl="1" w:tplc="08090003">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4" w15:restartNumberingAfterBreak="0">
    <w:nsid w:val="428B1AA5"/>
    <w:multiLevelType w:val="hybridMultilevel"/>
    <w:tmpl w:val="CF744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1549E4"/>
    <w:multiLevelType w:val="hybridMultilevel"/>
    <w:tmpl w:val="CF520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0F38E8"/>
    <w:multiLevelType w:val="hybridMultilevel"/>
    <w:tmpl w:val="F1A8494E"/>
    <w:lvl w:ilvl="0" w:tplc="08090001">
      <w:start w:val="1"/>
      <w:numFmt w:val="bullet"/>
      <w:lvlText w:val=""/>
      <w:lvlJc w:val="left"/>
      <w:pPr>
        <w:ind w:left="2280" w:hanging="360"/>
      </w:pPr>
      <w:rPr>
        <w:rFonts w:ascii="Symbol" w:hAnsi="Symbol"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abstractNum w:abstractNumId="7" w15:restartNumberingAfterBreak="0">
    <w:nsid w:val="4F9E2547"/>
    <w:multiLevelType w:val="hybridMultilevel"/>
    <w:tmpl w:val="F4088E34"/>
    <w:lvl w:ilvl="0" w:tplc="FFFFFFFF">
      <w:start w:val="1"/>
      <w:numFmt w:val="bullet"/>
      <w:lvlText w:val=""/>
      <w:lvlJc w:val="left"/>
      <w:pPr>
        <w:ind w:left="709" w:hanging="360"/>
      </w:pPr>
      <w:rPr>
        <w:rFonts w:ascii="Symbol" w:hAnsi="Symbol" w:hint="default"/>
      </w:rPr>
    </w:lvl>
    <w:lvl w:ilvl="1" w:tplc="0809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8" w15:restartNumberingAfterBreak="0">
    <w:nsid w:val="55502B9D"/>
    <w:multiLevelType w:val="hybridMultilevel"/>
    <w:tmpl w:val="E5A20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0410D"/>
    <w:multiLevelType w:val="hybridMultilevel"/>
    <w:tmpl w:val="C89CA0A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5FFC0F9F"/>
    <w:multiLevelType w:val="hybridMultilevel"/>
    <w:tmpl w:val="F8545B2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674339F8"/>
    <w:multiLevelType w:val="hybridMultilevel"/>
    <w:tmpl w:val="4C3C2760"/>
    <w:lvl w:ilvl="0" w:tplc="08090005">
      <w:start w:val="1"/>
      <w:numFmt w:val="bullet"/>
      <w:lvlText w:val=""/>
      <w:lvlJc w:val="left"/>
      <w:pPr>
        <w:ind w:left="2280" w:hanging="360"/>
      </w:pPr>
      <w:rPr>
        <w:rFonts w:ascii="Wingdings" w:hAnsi="Wingdings"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2" w15:restartNumberingAfterBreak="0">
    <w:nsid w:val="6EC000A7"/>
    <w:multiLevelType w:val="hybridMultilevel"/>
    <w:tmpl w:val="A462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EA6F01"/>
    <w:multiLevelType w:val="hybridMultilevel"/>
    <w:tmpl w:val="3982B3E6"/>
    <w:lvl w:ilvl="0" w:tplc="A34E8B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0A354E"/>
    <w:multiLevelType w:val="hybridMultilevel"/>
    <w:tmpl w:val="5BECF228"/>
    <w:lvl w:ilvl="0" w:tplc="0809000B">
      <w:start w:val="1"/>
      <w:numFmt w:val="bulle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num w:numId="1" w16cid:durableId="1817598756">
    <w:abstractNumId w:val="4"/>
  </w:num>
  <w:num w:numId="2" w16cid:durableId="1196818810">
    <w:abstractNumId w:val="10"/>
  </w:num>
  <w:num w:numId="3" w16cid:durableId="793252322">
    <w:abstractNumId w:val="13"/>
  </w:num>
  <w:num w:numId="4" w16cid:durableId="1102841739">
    <w:abstractNumId w:val="0"/>
  </w:num>
  <w:num w:numId="5" w16cid:durableId="1370376087">
    <w:abstractNumId w:val="3"/>
  </w:num>
  <w:num w:numId="6" w16cid:durableId="1169060103">
    <w:abstractNumId w:val="7"/>
  </w:num>
  <w:num w:numId="7" w16cid:durableId="576787458">
    <w:abstractNumId w:val="2"/>
  </w:num>
  <w:num w:numId="8" w16cid:durableId="1088578936">
    <w:abstractNumId w:val="14"/>
  </w:num>
  <w:num w:numId="9" w16cid:durableId="1740903017">
    <w:abstractNumId w:val="11"/>
  </w:num>
  <w:num w:numId="10" w16cid:durableId="1269780091">
    <w:abstractNumId w:val="6"/>
  </w:num>
  <w:num w:numId="11" w16cid:durableId="970283800">
    <w:abstractNumId w:val="12"/>
  </w:num>
  <w:num w:numId="12" w16cid:durableId="2083285063">
    <w:abstractNumId w:val="5"/>
  </w:num>
  <w:num w:numId="13" w16cid:durableId="1096051731">
    <w:abstractNumId w:val="8"/>
  </w:num>
  <w:num w:numId="14" w16cid:durableId="636253989">
    <w:abstractNumId w:val="1"/>
  </w:num>
  <w:num w:numId="15" w16cid:durableId="16175644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909"/>
    <w:rsid w:val="00016E08"/>
    <w:rsid w:val="00035E30"/>
    <w:rsid w:val="000B4837"/>
    <w:rsid w:val="000B6A4F"/>
    <w:rsid w:val="000D2BB0"/>
    <w:rsid w:val="000D3FE9"/>
    <w:rsid w:val="000E3F2D"/>
    <w:rsid w:val="001114CB"/>
    <w:rsid w:val="00114875"/>
    <w:rsid w:val="001239F4"/>
    <w:rsid w:val="00136441"/>
    <w:rsid w:val="00142144"/>
    <w:rsid w:val="00180772"/>
    <w:rsid w:val="00182C5B"/>
    <w:rsid w:val="00185E01"/>
    <w:rsid w:val="001B0BF6"/>
    <w:rsid w:val="001B199A"/>
    <w:rsid w:val="001C4A1C"/>
    <w:rsid w:val="001D310C"/>
    <w:rsid w:val="002313BA"/>
    <w:rsid w:val="00232948"/>
    <w:rsid w:val="002365BB"/>
    <w:rsid w:val="002376FA"/>
    <w:rsid w:val="00237A14"/>
    <w:rsid w:val="00241751"/>
    <w:rsid w:val="0026025B"/>
    <w:rsid w:val="00264FB4"/>
    <w:rsid w:val="00291192"/>
    <w:rsid w:val="002925E4"/>
    <w:rsid w:val="002A0D5B"/>
    <w:rsid w:val="002A27D7"/>
    <w:rsid w:val="002A5D46"/>
    <w:rsid w:val="002B3722"/>
    <w:rsid w:val="002E3BCB"/>
    <w:rsid w:val="00306506"/>
    <w:rsid w:val="00316082"/>
    <w:rsid w:val="00324713"/>
    <w:rsid w:val="0033422A"/>
    <w:rsid w:val="00377F9E"/>
    <w:rsid w:val="003D0990"/>
    <w:rsid w:val="003D5643"/>
    <w:rsid w:val="003E4BD9"/>
    <w:rsid w:val="003F06BC"/>
    <w:rsid w:val="003F4E22"/>
    <w:rsid w:val="00406578"/>
    <w:rsid w:val="0043024D"/>
    <w:rsid w:val="00432C79"/>
    <w:rsid w:val="00462140"/>
    <w:rsid w:val="00484515"/>
    <w:rsid w:val="00486E07"/>
    <w:rsid w:val="004877A6"/>
    <w:rsid w:val="00493B6B"/>
    <w:rsid w:val="004B33A8"/>
    <w:rsid w:val="004D566B"/>
    <w:rsid w:val="004E4852"/>
    <w:rsid w:val="00531AB3"/>
    <w:rsid w:val="00531B59"/>
    <w:rsid w:val="0054027F"/>
    <w:rsid w:val="0054204D"/>
    <w:rsid w:val="0057698C"/>
    <w:rsid w:val="005C1695"/>
    <w:rsid w:val="005F5DDD"/>
    <w:rsid w:val="0062694C"/>
    <w:rsid w:val="00637DDA"/>
    <w:rsid w:val="00643D5C"/>
    <w:rsid w:val="00657F4E"/>
    <w:rsid w:val="00661127"/>
    <w:rsid w:val="00691885"/>
    <w:rsid w:val="006B4165"/>
    <w:rsid w:val="006C5FB7"/>
    <w:rsid w:val="006D70A0"/>
    <w:rsid w:val="006E3C74"/>
    <w:rsid w:val="006F291C"/>
    <w:rsid w:val="00702441"/>
    <w:rsid w:val="00726B8B"/>
    <w:rsid w:val="00742388"/>
    <w:rsid w:val="00772345"/>
    <w:rsid w:val="007859E6"/>
    <w:rsid w:val="00792AAF"/>
    <w:rsid w:val="007C3F98"/>
    <w:rsid w:val="007E6B76"/>
    <w:rsid w:val="007E7359"/>
    <w:rsid w:val="007F603E"/>
    <w:rsid w:val="007F6BD8"/>
    <w:rsid w:val="008054CE"/>
    <w:rsid w:val="00807309"/>
    <w:rsid w:val="00835CB7"/>
    <w:rsid w:val="00840596"/>
    <w:rsid w:val="008424EF"/>
    <w:rsid w:val="00876DE0"/>
    <w:rsid w:val="00876FC6"/>
    <w:rsid w:val="008911CA"/>
    <w:rsid w:val="008A7634"/>
    <w:rsid w:val="008F58D5"/>
    <w:rsid w:val="008F5FB6"/>
    <w:rsid w:val="009346E0"/>
    <w:rsid w:val="009703EC"/>
    <w:rsid w:val="009B5E3A"/>
    <w:rsid w:val="009B701E"/>
    <w:rsid w:val="00A12A73"/>
    <w:rsid w:val="00A2602D"/>
    <w:rsid w:val="00A34768"/>
    <w:rsid w:val="00A47723"/>
    <w:rsid w:val="00A50F21"/>
    <w:rsid w:val="00A87530"/>
    <w:rsid w:val="00AB354B"/>
    <w:rsid w:val="00AF127A"/>
    <w:rsid w:val="00B07656"/>
    <w:rsid w:val="00B216C0"/>
    <w:rsid w:val="00B21AD6"/>
    <w:rsid w:val="00B21E98"/>
    <w:rsid w:val="00B43CAF"/>
    <w:rsid w:val="00B5752F"/>
    <w:rsid w:val="00B67F17"/>
    <w:rsid w:val="00BB3567"/>
    <w:rsid w:val="00BD2EF2"/>
    <w:rsid w:val="00BD738F"/>
    <w:rsid w:val="00C20322"/>
    <w:rsid w:val="00C313F6"/>
    <w:rsid w:val="00C70069"/>
    <w:rsid w:val="00C82867"/>
    <w:rsid w:val="00CA46A9"/>
    <w:rsid w:val="00CA7C30"/>
    <w:rsid w:val="00CB2C01"/>
    <w:rsid w:val="00CE0669"/>
    <w:rsid w:val="00CE1DA8"/>
    <w:rsid w:val="00CE7F8F"/>
    <w:rsid w:val="00CF0AB7"/>
    <w:rsid w:val="00D03909"/>
    <w:rsid w:val="00D2544E"/>
    <w:rsid w:val="00D30C4D"/>
    <w:rsid w:val="00D40DB4"/>
    <w:rsid w:val="00D4399A"/>
    <w:rsid w:val="00D43BFD"/>
    <w:rsid w:val="00D44CBB"/>
    <w:rsid w:val="00D83DBF"/>
    <w:rsid w:val="00DB12F0"/>
    <w:rsid w:val="00E0114D"/>
    <w:rsid w:val="00E333EB"/>
    <w:rsid w:val="00E5247A"/>
    <w:rsid w:val="00E71ACD"/>
    <w:rsid w:val="00E90B6F"/>
    <w:rsid w:val="00EA7ABF"/>
    <w:rsid w:val="00EB716B"/>
    <w:rsid w:val="00EF3D84"/>
    <w:rsid w:val="00EF64C3"/>
    <w:rsid w:val="00EF7EC7"/>
    <w:rsid w:val="00F04540"/>
    <w:rsid w:val="00F04835"/>
    <w:rsid w:val="00F215C9"/>
    <w:rsid w:val="00F666C2"/>
    <w:rsid w:val="00F954C4"/>
    <w:rsid w:val="00FA001E"/>
    <w:rsid w:val="00FC4B56"/>
    <w:rsid w:val="00FD0E64"/>
    <w:rsid w:val="00FD5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DFD9"/>
  <w15:chartTrackingRefBased/>
  <w15:docId w15:val="{34172A0F-AF84-43B5-BE04-5DB5E407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C79"/>
  </w:style>
  <w:style w:type="paragraph" w:styleId="Footer">
    <w:name w:val="footer"/>
    <w:basedOn w:val="Normal"/>
    <w:link w:val="FooterChar"/>
    <w:uiPriority w:val="99"/>
    <w:unhideWhenUsed/>
    <w:rsid w:val="00432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C79"/>
  </w:style>
  <w:style w:type="table" w:styleId="TableGrid">
    <w:name w:val="Table Grid"/>
    <w:basedOn w:val="TableNormal"/>
    <w:uiPriority w:val="39"/>
    <w:rsid w:val="00432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2</Pages>
  <Words>935</Words>
  <Characters>4716</Characters>
  <Application>Microsoft Office Word</Application>
  <DocSecurity>0</DocSecurity>
  <Lines>79</Lines>
  <Paragraphs>50</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Matthews</dc:creator>
  <cp:keywords/>
  <dc:description/>
  <cp:lastModifiedBy>Wayne Stanford</cp:lastModifiedBy>
  <cp:revision>10</cp:revision>
  <cp:lastPrinted>2026-06-22T09:10:00Z</cp:lastPrinted>
  <dcterms:created xsi:type="dcterms:W3CDTF">2026-06-16T09:51:00Z</dcterms:created>
  <dcterms:modified xsi:type="dcterms:W3CDTF">2026-06-22T11:06:00Z</dcterms:modified>
</cp:coreProperties>
</file>